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Fucci Michael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6100 TOWER CIRCLE, SUITE 1000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FRANKLIN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 xml:space="preserve">Acadia Healthcare Company,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5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ACHC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5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9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05/19/2022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10,146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will vest over a 3-year period in equal annual installments beginning May 19,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Christopher L. Howard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738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 for Michael J. 05/20/2022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Fucci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444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30184" TargetMode="External"/><Relationship Id="rId13" Type="http://schemas.openxmlformats.org/officeDocument/2006/relationships/hyperlink" Target="http://www.sec.gov/cgi-bin/browse-edgar?action=getcompany&amp;CIK=00015206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2022-05-20T16:15:08Z</dcterms:created>
  <dcterms:modified xsi:type="dcterms:W3CDTF">2022-05-20T16:15:08Z</dcterms:modified>
</cp:coreProperties>
</file>